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13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Методике определения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сметной стоимости строительства,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реконструкции, капитального ремонта,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сноса объектов капитального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строительства, работ по сохранению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культурного наследия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(памятников истории и культуры)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народов Российской Федерации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Российской Федерации,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утвержденной приказом Министерства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строительства и жилищно-коммунального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хозяйства Российской Федерации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4 августа 2020 г. N 421/</w:t>
      </w:r>
      <w:proofErr w:type="spellStart"/>
      <w:r>
        <w:rPr>
          <w:rFonts w:ascii="Arial" w:hAnsi="Arial" w:cs="Arial"/>
          <w:sz w:val="20"/>
          <w:szCs w:val="20"/>
        </w:rPr>
        <w:t>пр</w:t>
      </w:r>
      <w:proofErr w:type="spellEnd"/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(рекомендуемый образец)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Сопоставительная ведомость изменения сметной стоимости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Заказчик __________________________________________________________________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(наименование организации)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(наименование стройки)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составления __ _________ 20__ г.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1644"/>
        <w:gridCol w:w="1531"/>
        <w:gridCol w:w="1644"/>
        <w:gridCol w:w="1361"/>
        <w:gridCol w:w="1585"/>
      </w:tblGrid>
      <w:tr w:rsidR="005402F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Данные сметного расчета (сметы)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Сметная стоимость, тыс. руб.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Разница в сметной стоимости, тыс. руб.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Обоснование изменений сметной стоимости</w:t>
            </w:r>
          </w:p>
        </w:tc>
      </w:tr>
      <w:tr w:rsidR="005402F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подлежащая включению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подлежащая исключению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37"/>
            <w:bookmarkEnd w:id="1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38"/>
            <w:bookmarkEnd w:id="2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39"/>
            <w:bookmarkEnd w:id="3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40"/>
            <w:bookmarkEnd w:id="4"/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41"/>
            <w:bookmarkEnd w:id="5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42"/>
            <w:bookmarkEnd w:id="6"/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402F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F5" w:rsidRDefault="005402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Составил ________________________________________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[должность, подпись (инициалы, фамилия)]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Проверил ________________________________________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[должность, подпись (инициалы, фамилия)]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Примечание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  детализации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изменений в разрезе глав сводного сметного расчета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стоимости строительства в </w:t>
      </w:r>
      <w:hyperlink w:anchor="Par3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графе 2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указывается номер главы сводного сметного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расчета стоимости строительства, а в </w:t>
      </w:r>
      <w:hyperlink w:anchor="Par3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графе 3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- ее наименование.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В </w:t>
      </w:r>
      <w:hyperlink w:anchor="Par4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графе 6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указывается разница показателей </w:t>
      </w:r>
      <w:hyperlink w:anchor="Par3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граф 4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 </w:t>
      </w:r>
      <w:hyperlink w:anchor="Par4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5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</w:p>
    <w:p w:rsidR="005402F5" w:rsidRDefault="005402F5" w:rsidP="005402F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В </w:t>
      </w:r>
      <w:hyperlink w:anchor="Par42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графе 7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указываются причины внесенных изменений.</w:t>
      </w:r>
    </w:p>
    <w:p w:rsidR="005402F5" w:rsidRDefault="005402F5" w:rsidP="0054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498D" w:rsidRDefault="005402F5"/>
    <w:sectPr w:rsidR="001A498D" w:rsidSect="005C49D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1B"/>
    <w:rsid w:val="003E3D28"/>
    <w:rsid w:val="005402F5"/>
    <w:rsid w:val="00D5701B"/>
    <w:rsid w:val="00D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664BA-E80C-4349-8BF5-60FDAC1E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Редька</dc:creator>
  <cp:keywords/>
  <dc:description/>
  <cp:lastModifiedBy>Елена Викторовна Редька</cp:lastModifiedBy>
  <cp:revision>2</cp:revision>
  <dcterms:created xsi:type="dcterms:W3CDTF">2024-03-21T09:53:00Z</dcterms:created>
  <dcterms:modified xsi:type="dcterms:W3CDTF">2024-03-21T09:53:00Z</dcterms:modified>
</cp:coreProperties>
</file>