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8330A" w:rsidRPr="00F34ABE" w:rsidRDefault="00E46129" w:rsidP="00FD1425">
            <w:pPr>
              <w:pStyle w:val="ConsPlusNormal"/>
            </w:pPr>
            <w:r w:rsidRPr="00E46129">
              <w:t xml:space="preserve">Реконструкция ул. Ю. Гагарина от ул. </w:t>
            </w:r>
            <w:proofErr w:type="gramStart"/>
            <w:r w:rsidRPr="00E46129">
              <w:t>Орудийной</w:t>
            </w:r>
            <w:proofErr w:type="gramEnd"/>
            <w:r w:rsidRPr="00E46129">
              <w:t xml:space="preserve"> до границ городского округа «Город Калининград» в г. Калининграде, Калининградская область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F8330A" w:rsidRDefault="00E46129" w:rsidP="00FD1425">
            <w:pPr>
              <w:pStyle w:val="ConsPlusNormal"/>
            </w:pPr>
            <w:r>
              <w:t>Улица Ю. Гагарина в г. Калининграде</w:t>
            </w:r>
          </w:p>
          <w:p w:rsidR="00A55C80" w:rsidRPr="00F34ABE" w:rsidRDefault="00A55C80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251143" w:rsidP="00FD1425">
            <w:pPr>
              <w:pStyle w:val="ConsPlusNormal"/>
            </w:pPr>
            <w:r>
              <w:t>г</w:t>
            </w:r>
            <w:r w:rsidR="00E46129">
              <w:t>. Калининград, ул. Ю. Гагарина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204F31" w:rsidP="00FD1425">
            <w:pPr>
              <w:pStyle w:val="ConsPlusNormal"/>
            </w:pPr>
            <w:r>
              <w:t>М</w:t>
            </w:r>
            <w:r w:rsidR="00251143" w:rsidRPr="00251143">
              <w:t>униципальное казенное учреждение «Управление капитального строительства» городского округа «Город Калининград» (МКУ «УКС»)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51143" w:rsidRDefault="00251143" w:rsidP="00FD1425">
            <w:pPr>
              <w:pStyle w:val="ConsPlusNormal"/>
            </w:pPr>
            <w:r w:rsidRPr="00251143">
              <w:t>236022, Калининградская обл.,</w:t>
            </w:r>
          </w:p>
          <w:p w:rsidR="00F8330A" w:rsidRPr="00F34ABE" w:rsidRDefault="00251143" w:rsidP="00FD1425">
            <w:pPr>
              <w:pStyle w:val="ConsPlusNormal"/>
            </w:pPr>
            <w:r w:rsidRPr="00251143">
              <w:t>г. Калининград, ул. В. Котика, д. 4-10</w:t>
            </w:r>
          </w:p>
        </w:tc>
      </w:tr>
      <w:tr w:rsidR="0022743A" w:rsidTr="007335A4">
        <w:tc>
          <w:tcPr>
            <w:tcW w:w="623" w:type="dxa"/>
            <w:shd w:val="clear" w:color="auto" w:fill="D9E2F3" w:themeFill="accent5" w:themeFillTint="33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2743A" w:rsidRPr="00F34ABE" w:rsidRDefault="00251143" w:rsidP="00FD1425">
            <w:pPr>
              <w:pStyle w:val="ConsPlusNormal"/>
            </w:pPr>
            <w:r w:rsidRPr="00251143">
              <w:t>3906257628</w:t>
            </w:r>
          </w:p>
        </w:tc>
      </w:tr>
      <w:tr w:rsidR="0022743A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251143" w:rsidP="00FD1425">
            <w:pPr>
              <w:pStyle w:val="ConsPlusNormal"/>
            </w:pPr>
            <w:r>
              <w:t>М</w:t>
            </w:r>
            <w:r w:rsidRPr="00251143">
              <w:t>униципальное казенное учреждение «Управление капитального строительства» городского округа «Город Калининград» (МКУ «УКС»)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51143" w:rsidRDefault="00251143" w:rsidP="00251143">
            <w:pPr>
              <w:pStyle w:val="ConsPlusNormal"/>
            </w:pPr>
            <w:r>
              <w:t>236022, Калининградская обл.,</w:t>
            </w:r>
          </w:p>
          <w:p w:rsidR="0022743A" w:rsidRPr="00F34ABE" w:rsidRDefault="00251143" w:rsidP="00251143">
            <w:pPr>
              <w:pStyle w:val="ConsPlusNormal"/>
            </w:pPr>
            <w:r>
              <w:t>г. Калининград, ул. В. Котика, д. 4-10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ИНН </w:t>
            </w:r>
            <w:r w:rsidR="00105C06"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251143" w:rsidP="00FD1425">
            <w:pPr>
              <w:pStyle w:val="ConsPlusNormal"/>
            </w:pPr>
            <w:r w:rsidRPr="00251143">
              <w:t>3906257628</w:t>
            </w:r>
          </w:p>
        </w:tc>
      </w:tr>
      <w:tr w:rsidR="00F8330A" w:rsidTr="007335A4">
        <w:tc>
          <w:tcPr>
            <w:tcW w:w="623" w:type="dxa"/>
            <w:shd w:val="clear" w:color="auto" w:fill="C5E0B3" w:themeFill="accent6" w:themeFillTint="66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8330A" w:rsidRPr="00F34ABE" w:rsidRDefault="00251143" w:rsidP="00251143">
            <w:pPr>
              <w:pStyle w:val="ConsPlusNormal"/>
            </w:pPr>
            <w:r>
              <w:t xml:space="preserve">Общество с ограниченной ответственностью «АСГАРД» 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204F31" w:rsidP="00FD1425">
            <w:pPr>
              <w:pStyle w:val="ConsPlusNormal"/>
            </w:pPr>
            <w:r w:rsidRPr="00204F31">
              <w:t>236029, Калининградская область, г. Калининград, ул. Гайдара, д. 123А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ИНН проектной организации, </w:t>
            </w:r>
            <w:r w:rsidRPr="00F34ABE">
              <w:lastRenderedPageBreak/>
              <w:t>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204F31" w:rsidP="00FD1425">
            <w:pPr>
              <w:pStyle w:val="ConsPlusNormal"/>
            </w:pPr>
            <w:r w:rsidRPr="00204F31">
              <w:lastRenderedPageBreak/>
              <w:t>3906303264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lastRenderedPageBreak/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204F31" w:rsidP="00FD1425">
            <w:pPr>
              <w:pStyle w:val="ConsPlusNormal"/>
            </w:pPr>
            <w:r w:rsidRPr="00204F31">
              <w:t>общество с ограниченной ответственностью «ГЕО инжиниринг»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204F31" w:rsidP="00FD1425">
            <w:pPr>
              <w:pStyle w:val="ConsPlusNormal"/>
            </w:pPr>
            <w:r w:rsidRPr="00204F31">
              <w:t xml:space="preserve">236022, г. Калининград, ул. Сержанта </w:t>
            </w:r>
            <w:proofErr w:type="spellStart"/>
            <w:r w:rsidRPr="00204F31">
              <w:t>Колоскова</w:t>
            </w:r>
            <w:proofErr w:type="spellEnd"/>
            <w:r w:rsidRPr="00204F31">
              <w:t>, д. 12, оф. 11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204F31" w:rsidP="00FD1425">
            <w:pPr>
              <w:pStyle w:val="ConsPlusNormal"/>
            </w:pPr>
            <w:r w:rsidRPr="00204F31">
              <w:t>3904082806</w:t>
            </w: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204F31" w:rsidP="00FD1425">
            <w:pPr>
              <w:pStyle w:val="ConsPlusNormal"/>
            </w:pPr>
            <w:r>
              <w:t>39-1-1-3-0068-1</w:t>
            </w:r>
            <w:r w:rsidRPr="00204F31">
              <w:t>8</w:t>
            </w: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A55C80" w:rsidP="00FD1425">
            <w:pPr>
              <w:pStyle w:val="ConsPlusNormal"/>
            </w:pPr>
            <w:r>
              <w:t>30.07.2018</w:t>
            </w:r>
          </w:p>
        </w:tc>
      </w:tr>
      <w:tr w:rsidR="00105C06" w:rsidTr="007335A4">
        <w:tc>
          <w:tcPr>
            <w:tcW w:w="623" w:type="dxa"/>
            <w:shd w:val="clear" w:color="auto" w:fill="D9E2F3" w:themeFill="accent5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Сметная стоимость строительства в </w:t>
            </w:r>
            <w:r w:rsidRPr="00F34ABE">
              <w:lastRenderedPageBreak/>
              <w:t>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lastRenderedPageBreak/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C404EF" w:rsidRDefault="009E4BE6" w:rsidP="00C404EF">
            <w:pPr>
              <w:pStyle w:val="ConsPlusNormal"/>
            </w:pPr>
            <w:r>
              <w:t>Р</w:t>
            </w:r>
            <w:r w:rsidR="00C404EF">
              <w:t>асчетная скорость – 8</w:t>
            </w:r>
            <w:r w:rsidR="00C404EF">
              <w:t>0 км/ч</w:t>
            </w:r>
            <w:r w:rsidR="00C404EF">
              <w:t>;</w:t>
            </w:r>
          </w:p>
          <w:p w:rsidR="00C404EF" w:rsidRDefault="00C404EF" w:rsidP="00C404EF">
            <w:pPr>
              <w:pStyle w:val="ConsPlusNormal"/>
            </w:pPr>
            <w:r>
              <w:t>количество полос проезжей части – 4;</w:t>
            </w:r>
            <w:r>
              <w:t xml:space="preserve"> </w:t>
            </w:r>
          </w:p>
          <w:p w:rsidR="00105C06" w:rsidRDefault="00C404EF" w:rsidP="00C404EF">
            <w:pPr>
              <w:pStyle w:val="ConsPlusNormal"/>
            </w:pPr>
            <w:r>
              <w:t>ширина полосы движения-3,</w:t>
            </w:r>
            <w:r>
              <w:t>5</w:t>
            </w:r>
            <w:r>
              <w:t>0</w:t>
            </w:r>
            <w:r>
              <w:t xml:space="preserve"> </w:t>
            </w:r>
            <w:r>
              <w:t>м</w:t>
            </w:r>
            <w:r>
              <w:t>;</w:t>
            </w:r>
          </w:p>
          <w:p w:rsidR="00C404EF" w:rsidRDefault="00C404EF" w:rsidP="00C404EF">
            <w:pPr>
              <w:pStyle w:val="ConsPlusNormal"/>
            </w:pPr>
            <w:r>
              <w:t>ширина разделительной полосы – 1,0 м;</w:t>
            </w:r>
          </w:p>
          <w:p w:rsidR="00C404EF" w:rsidRDefault="00C404EF" w:rsidP="00C404EF">
            <w:pPr>
              <w:pStyle w:val="ConsPlusNormal"/>
            </w:pPr>
            <w:r>
              <w:t>ширина тротуара – 2,00-3,00 м;</w:t>
            </w:r>
          </w:p>
          <w:p w:rsidR="00C404EF" w:rsidRDefault="00C404EF" w:rsidP="00C404EF">
            <w:pPr>
              <w:pStyle w:val="ConsPlusNormal"/>
            </w:pPr>
            <w:r>
              <w:t>ширина велосипедной дорожки – 0,90-1,50 м;</w:t>
            </w:r>
          </w:p>
          <w:p w:rsidR="009E4BE6" w:rsidRDefault="009E4BE6" w:rsidP="00C404EF">
            <w:pPr>
              <w:pStyle w:val="ConsPlusNormal"/>
            </w:pPr>
            <w:r>
              <w:t>вид покрытия:</w:t>
            </w:r>
          </w:p>
          <w:p w:rsidR="009E4BE6" w:rsidRDefault="009E4BE6" w:rsidP="00C404EF">
            <w:pPr>
              <w:pStyle w:val="ConsPlusNormal"/>
            </w:pPr>
            <w:r>
              <w:t>-проезжей части – асфальтобетон;</w:t>
            </w:r>
          </w:p>
          <w:p w:rsidR="009E4BE6" w:rsidRPr="00F34ABE" w:rsidRDefault="009E4BE6" w:rsidP="00C404EF">
            <w:pPr>
              <w:pStyle w:val="ConsPlusNormal"/>
            </w:pPr>
            <w:r>
              <w:t>-тротуара – бетонная плитка.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9E4BE6" w:rsidP="00FD1425">
            <w:pPr>
              <w:pStyle w:val="ConsPlusNormal"/>
            </w:pPr>
            <w:r>
              <w:t>73173</w:t>
            </w:r>
            <w:r>
              <w:t>,0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9E4BE6" w:rsidP="00FD1425">
            <w:pPr>
              <w:pStyle w:val="ConsPlusNormal"/>
            </w:pPr>
            <w:r>
              <w:t>II</w:t>
            </w:r>
            <w:proofErr w:type="gramStart"/>
            <w:r w:rsidRPr="009E4BE6">
              <w:t>Б</w:t>
            </w:r>
            <w:proofErr w:type="gramEnd"/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снегового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8738CA" w:rsidRDefault="009E4BE6" w:rsidP="00FD1425">
            <w:pPr>
              <w:pStyle w:val="ConsPlusNormal"/>
            </w:pPr>
            <w:r w:rsidRPr="009E4BE6"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ветрового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8738CA" w:rsidRDefault="009E4BE6" w:rsidP="00FD1425">
            <w:pPr>
              <w:pStyle w:val="ConsPlusNormal"/>
            </w:pPr>
            <w:r w:rsidRPr="009E4BE6"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сейсмичности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8738CA" w:rsidRDefault="009E4BE6" w:rsidP="00FD1425">
            <w:pPr>
              <w:pStyle w:val="ConsPlusNormal"/>
            </w:pPr>
            <w:r w:rsidRPr="009E4BE6">
              <w:t>Менее 6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8738CA" w:rsidRDefault="009E4BE6" w:rsidP="00FD1425">
            <w:pPr>
              <w:pStyle w:val="ConsPlusNormal"/>
            </w:pPr>
            <w:r>
              <w:t>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7335A4">
        <w:tc>
          <w:tcPr>
            <w:tcW w:w="623" w:type="dxa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105C06" w:rsidRPr="00F34ABE" w:rsidRDefault="00FD1425" w:rsidP="00FD1425">
            <w:pPr>
              <w:pStyle w:val="ConsPlusNormal"/>
            </w:pPr>
            <w:bookmarkStart w:id="0" w:name="_GoBack"/>
            <w:bookmarkEnd w:id="0"/>
            <w:r w:rsidRPr="00F34ABE">
              <w:t>нет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04F31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51143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38CA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4BE6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55C80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04E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04178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29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Юрьевич Колобов</dc:creator>
  <cp:lastModifiedBy>Светлана Борисовна Варецкая</cp:lastModifiedBy>
  <cp:revision>3</cp:revision>
  <dcterms:created xsi:type="dcterms:W3CDTF">2018-08-01T14:56:00Z</dcterms:created>
  <dcterms:modified xsi:type="dcterms:W3CDTF">2018-08-02T06:44:00Z</dcterms:modified>
</cp:coreProperties>
</file>