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0A" w:rsidRPr="00274F7A" w:rsidRDefault="00F8330A" w:rsidP="00F8330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74F7A">
        <w:rPr>
          <w:rFonts w:ascii="Times New Roman" w:hAnsi="Times New Roman" w:cs="Times New Roman"/>
          <w:szCs w:val="22"/>
        </w:rPr>
        <w:t>Сведения</w:t>
      </w:r>
    </w:p>
    <w:p w:rsidR="00F8330A" w:rsidRPr="00274F7A" w:rsidRDefault="00F8330A" w:rsidP="00F8330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74F7A">
        <w:rPr>
          <w:rFonts w:ascii="Times New Roman" w:hAnsi="Times New Roman" w:cs="Times New Roman"/>
          <w:szCs w:val="22"/>
        </w:rPr>
        <w:t>о проектной документации, в отношении которой выдано</w:t>
      </w:r>
    </w:p>
    <w:p w:rsidR="00F8330A" w:rsidRPr="00274F7A" w:rsidRDefault="00F8330A" w:rsidP="00F8330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74F7A">
        <w:rPr>
          <w:rFonts w:ascii="Times New Roman" w:hAnsi="Times New Roman" w:cs="Times New Roman"/>
          <w:szCs w:val="22"/>
        </w:rPr>
        <w:t>положительное заключение уполномоченного на проведение</w:t>
      </w:r>
    </w:p>
    <w:p w:rsidR="00F8330A" w:rsidRPr="00274F7A" w:rsidRDefault="00F8330A" w:rsidP="00F8330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74F7A">
        <w:rPr>
          <w:rFonts w:ascii="Times New Roman" w:hAnsi="Times New Roman" w:cs="Times New Roman"/>
          <w:szCs w:val="22"/>
        </w:rPr>
        <w:t>государственной экспертизы проектной документации</w:t>
      </w:r>
    </w:p>
    <w:p w:rsidR="00F8330A" w:rsidRPr="00274F7A" w:rsidRDefault="00F8330A" w:rsidP="00F8330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74F7A">
        <w:rPr>
          <w:rFonts w:ascii="Times New Roman" w:hAnsi="Times New Roman" w:cs="Times New Roman"/>
          <w:szCs w:val="22"/>
        </w:rPr>
        <w:t>органа исполнительной власти и организации</w:t>
      </w:r>
    </w:p>
    <w:p w:rsidR="00F8330A" w:rsidRPr="00274F7A" w:rsidRDefault="00F8330A" w:rsidP="00F833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621"/>
        <w:gridCol w:w="3890"/>
        <w:gridCol w:w="4388"/>
      </w:tblGrid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Наименование поля формы</w:t>
            </w:r>
          </w:p>
        </w:tc>
        <w:tc>
          <w:tcPr>
            <w:tcW w:w="4388" w:type="dxa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Наименование проектной документации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Капитальный ремонт автобусной остановки на автомобильной дороге Калининград (от Борисово) – Знаменск – Озерск – Гусев – Добровольск – Неман км 33+400 в Калининградской области</w:t>
            </w: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Автомобильная дорога  Калининград (от Борисово) – Знаменск – Озерск – Гусев – Добровольск – Неман</w:t>
            </w: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Государственное казенное учреждение Калининградской области «Управление дорожного хозяйства Калининградской области» (ГКУ КО «УДХ КО»)</w:t>
            </w: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 xml:space="preserve">236006, г. Калининград, Московский </w:t>
            </w:r>
            <w:proofErr w:type="spellStart"/>
            <w:r w:rsidRPr="00274F7A">
              <w:rPr>
                <w:rFonts w:ascii="Times New Roman" w:hAnsi="Times New Roman" w:cs="Times New Roman"/>
                <w:szCs w:val="22"/>
              </w:rPr>
              <w:t>пр-кт</w:t>
            </w:r>
            <w:proofErr w:type="spellEnd"/>
            <w:r w:rsidRPr="00274F7A">
              <w:rPr>
                <w:rFonts w:ascii="Times New Roman" w:hAnsi="Times New Roman" w:cs="Times New Roman"/>
                <w:szCs w:val="22"/>
              </w:rPr>
              <w:t>, д. 188</w:t>
            </w: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388" w:type="dxa"/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Калининградская область</w:t>
            </w: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Автомобильная дорога Калининград (от Борисово) – Знаменск – Озерск – Гусев – Добровольск – Неман км 33+400 в Калининградской области</w:t>
            </w: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388" w:type="dxa"/>
          </w:tcPr>
          <w:p w:rsidR="00F8330A" w:rsidRPr="00274F7A" w:rsidRDefault="00274F7A" w:rsidP="00EB5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39-1-1-3</w:t>
            </w:r>
            <w:bookmarkStart w:id="0" w:name="_GoBack"/>
            <w:bookmarkEnd w:id="0"/>
            <w:r w:rsidRPr="00274F7A">
              <w:rPr>
                <w:rFonts w:ascii="Times New Roman" w:hAnsi="Times New Roman" w:cs="Times New Roman"/>
                <w:szCs w:val="22"/>
              </w:rPr>
              <w:t>-0088-17</w:t>
            </w: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15.12.2017</w:t>
            </w: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388" w:type="dxa"/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"+"</w:t>
            </w: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Сметная стоимость строительства</w:t>
            </w:r>
          </w:p>
        </w:tc>
        <w:tc>
          <w:tcPr>
            <w:tcW w:w="4388" w:type="dxa"/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 xml:space="preserve">Сведения о </w:t>
            </w:r>
            <w:proofErr w:type="spellStart"/>
            <w:r w:rsidRPr="00274F7A">
              <w:rPr>
                <w:rFonts w:ascii="Times New Roman" w:hAnsi="Times New Roman" w:cs="Times New Roman"/>
                <w:szCs w:val="22"/>
              </w:rPr>
              <w:t>непревышении</w:t>
            </w:r>
            <w:proofErr w:type="spellEnd"/>
            <w:r w:rsidRPr="00274F7A">
              <w:rPr>
                <w:rFonts w:ascii="Times New Roman" w:hAnsi="Times New Roman" w:cs="Times New Roman"/>
                <w:szCs w:val="22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388" w:type="dxa"/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линейный</w:t>
            </w:r>
          </w:p>
        </w:tc>
      </w:tr>
      <w:tr w:rsidR="00F8330A" w:rsidRPr="00274F7A" w:rsidTr="00274F7A">
        <w:tc>
          <w:tcPr>
            <w:tcW w:w="0" w:type="auto"/>
            <w:tcBorders>
              <w:bottom w:val="nil"/>
            </w:tcBorders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388" w:type="dxa"/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330A" w:rsidRPr="00274F7A" w:rsidTr="00274F7A">
        <w:tc>
          <w:tcPr>
            <w:tcW w:w="0" w:type="auto"/>
            <w:tcBorders>
              <w:top w:val="nil"/>
              <w:bottom w:val="nil"/>
            </w:tcBorders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15.1</w:t>
            </w:r>
          </w:p>
        </w:tc>
        <w:tc>
          <w:tcPr>
            <w:tcW w:w="3814" w:type="dxa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2х3,00м-2 полосы</w:t>
            </w:r>
          </w:p>
        </w:tc>
      </w:tr>
      <w:tr w:rsidR="00F8330A" w:rsidRPr="00274F7A" w:rsidTr="00274F7A">
        <w:tc>
          <w:tcPr>
            <w:tcW w:w="0" w:type="auto"/>
            <w:tcBorders>
              <w:top w:val="nil"/>
              <w:bottom w:val="nil"/>
            </w:tcBorders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15.2</w:t>
            </w:r>
          </w:p>
        </w:tc>
        <w:tc>
          <w:tcPr>
            <w:tcW w:w="3814" w:type="dxa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Техническая категория автомобильной дороги - III</w:t>
            </w:r>
          </w:p>
        </w:tc>
      </w:tr>
      <w:tr w:rsidR="00F8330A" w:rsidRPr="00274F7A" w:rsidTr="00274F7A">
        <w:tc>
          <w:tcPr>
            <w:tcW w:w="0" w:type="auto"/>
            <w:tcBorders>
              <w:top w:val="nil"/>
              <w:bottom w:val="nil"/>
            </w:tcBorders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15.3</w:t>
            </w:r>
          </w:p>
        </w:tc>
        <w:tc>
          <w:tcPr>
            <w:tcW w:w="3814" w:type="dxa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Общая площадь, м2</w:t>
            </w:r>
          </w:p>
        </w:tc>
        <w:tc>
          <w:tcPr>
            <w:tcW w:w="4388" w:type="dxa"/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330A" w:rsidRPr="00274F7A" w:rsidTr="00274F7A">
        <w:tc>
          <w:tcPr>
            <w:tcW w:w="0" w:type="auto"/>
            <w:tcBorders>
              <w:top w:val="nil"/>
              <w:bottom w:val="nil"/>
            </w:tcBorders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15.4</w:t>
            </w:r>
          </w:p>
        </w:tc>
        <w:tc>
          <w:tcPr>
            <w:tcW w:w="3814" w:type="dxa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4388" w:type="dxa"/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330A" w:rsidRPr="00274F7A" w:rsidTr="00274F7A">
        <w:tc>
          <w:tcPr>
            <w:tcW w:w="0" w:type="auto"/>
            <w:tcBorders>
              <w:top w:val="nil"/>
              <w:bottom w:val="nil"/>
            </w:tcBorders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15.5</w:t>
            </w:r>
          </w:p>
        </w:tc>
        <w:tc>
          <w:tcPr>
            <w:tcW w:w="3814" w:type="dxa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Площадь жилая, м2 (заполняется в отношении жилых зданий)</w:t>
            </w:r>
          </w:p>
        </w:tc>
        <w:tc>
          <w:tcPr>
            <w:tcW w:w="4388" w:type="dxa"/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330A" w:rsidRPr="00274F7A" w:rsidTr="00274F7A">
        <w:tc>
          <w:tcPr>
            <w:tcW w:w="0" w:type="auto"/>
            <w:tcBorders>
              <w:top w:val="nil"/>
              <w:bottom w:val="nil"/>
            </w:tcBorders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15.6</w:t>
            </w:r>
          </w:p>
        </w:tc>
        <w:tc>
          <w:tcPr>
            <w:tcW w:w="3814" w:type="dxa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Площадь застройки, м2</w:t>
            </w:r>
          </w:p>
        </w:tc>
        <w:tc>
          <w:tcPr>
            <w:tcW w:w="4388" w:type="dxa"/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330A" w:rsidRPr="00274F7A" w:rsidTr="00274F7A">
        <w:tc>
          <w:tcPr>
            <w:tcW w:w="0" w:type="auto"/>
            <w:tcBorders>
              <w:top w:val="nil"/>
              <w:bottom w:val="nil"/>
            </w:tcBorders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15.7</w:t>
            </w:r>
          </w:p>
        </w:tc>
        <w:tc>
          <w:tcPr>
            <w:tcW w:w="3814" w:type="dxa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Объем строительный, м3</w:t>
            </w:r>
          </w:p>
        </w:tc>
        <w:tc>
          <w:tcPr>
            <w:tcW w:w="4388" w:type="dxa"/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330A" w:rsidRPr="00274F7A" w:rsidTr="00274F7A">
        <w:tc>
          <w:tcPr>
            <w:tcW w:w="0" w:type="auto"/>
            <w:tcBorders>
              <w:top w:val="nil"/>
              <w:bottom w:val="nil"/>
            </w:tcBorders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15.8</w:t>
            </w:r>
          </w:p>
        </w:tc>
        <w:tc>
          <w:tcPr>
            <w:tcW w:w="3814" w:type="dxa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Количество этажей, (в единицах)</w:t>
            </w:r>
          </w:p>
        </w:tc>
        <w:tc>
          <w:tcPr>
            <w:tcW w:w="4388" w:type="dxa"/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330A" w:rsidRPr="00274F7A" w:rsidTr="00274F7A">
        <w:tc>
          <w:tcPr>
            <w:tcW w:w="0" w:type="auto"/>
            <w:tcBorders>
              <w:top w:val="nil"/>
              <w:bottom w:val="nil"/>
            </w:tcBorders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15.9</w:t>
            </w:r>
          </w:p>
        </w:tc>
        <w:tc>
          <w:tcPr>
            <w:tcW w:w="3814" w:type="dxa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Протяженность, м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126</w:t>
            </w:r>
          </w:p>
        </w:tc>
      </w:tr>
      <w:tr w:rsidR="00F8330A" w:rsidRPr="00274F7A" w:rsidTr="00274F7A">
        <w:tc>
          <w:tcPr>
            <w:tcW w:w="0" w:type="auto"/>
            <w:tcBorders>
              <w:top w:val="nil"/>
              <w:bottom w:val="nil"/>
            </w:tcBorders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15.10</w:t>
            </w:r>
          </w:p>
        </w:tc>
        <w:tc>
          <w:tcPr>
            <w:tcW w:w="3814" w:type="dxa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 xml:space="preserve">Класс </w:t>
            </w:r>
            <w:proofErr w:type="spellStart"/>
            <w:r w:rsidRPr="00274F7A">
              <w:rPr>
                <w:rFonts w:ascii="Times New Roman" w:hAnsi="Times New Roman" w:cs="Times New Roman"/>
                <w:szCs w:val="22"/>
              </w:rPr>
              <w:t>энергоэффективности</w:t>
            </w:r>
            <w:proofErr w:type="spellEnd"/>
            <w:r w:rsidRPr="00274F7A">
              <w:rPr>
                <w:rFonts w:ascii="Times New Roman" w:hAnsi="Times New Roman" w:cs="Times New Roman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388" w:type="dxa"/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330A" w:rsidRPr="00274F7A" w:rsidTr="00274F7A">
        <w:tc>
          <w:tcPr>
            <w:tcW w:w="0" w:type="auto"/>
            <w:tcBorders>
              <w:top w:val="nil"/>
            </w:tcBorders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15.11</w:t>
            </w:r>
          </w:p>
        </w:tc>
        <w:tc>
          <w:tcPr>
            <w:tcW w:w="3814" w:type="dxa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388" w:type="dxa"/>
          </w:tcPr>
          <w:p w:rsidR="00F8330A" w:rsidRPr="00274F7A" w:rsidRDefault="00F8330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Код климатического района, подрайона</w:t>
            </w:r>
          </w:p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II Б</w:t>
            </w: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Код снегового района</w:t>
            </w:r>
          </w:p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Код ветрового района</w:t>
            </w:r>
          </w:p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Код сейсмичности района</w:t>
            </w:r>
          </w:p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lastRenderedPageBreak/>
              <w:t>не указано</w:t>
            </w: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</w:tr>
      <w:tr w:rsidR="00F8330A" w:rsidRPr="00274F7A" w:rsidTr="00274F7A">
        <w:tc>
          <w:tcPr>
            <w:tcW w:w="0" w:type="auto"/>
          </w:tcPr>
          <w:p w:rsidR="00F8330A" w:rsidRPr="00274F7A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4521" w:type="dxa"/>
            <w:gridSpan w:val="2"/>
          </w:tcPr>
          <w:p w:rsidR="00F8330A" w:rsidRPr="00274F7A" w:rsidRDefault="00F8330A" w:rsidP="00404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388" w:type="dxa"/>
          </w:tcPr>
          <w:p w:rsidR="00F8330A" w:rsidRPr="00274F7A" w:rsidRDefault="00274F7A" w:rsidP="0040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F7A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11CD8"/>
    <w:rsid w:val="00112290"/>
    <w:rsid w:val="00113C90"/>
    <w:rsid w:val="001330B9"/>
    <w:rsid w:val="001374D2"/>
    <w:rsid w:val="00141267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4F7A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B5483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Дмитрий Юрьевич Колобов</cp:lastModifiedBy>
  <cp:revision>3</cp:revision>
  <dcterms:created xsi:type="dcterms:W3CDTF">2017-12-19T13:58:00Z</dcterms:created>
  <dcterms:modified xsi:type="dcterms:W3CDTF">2017-12-25T12:29:00Z</dcterms:modified>
</cp:coreProperties>
</file>