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850"/>
        <w:gridCol w:w="5725"/>
        <w:gridCol w:w="1870"/>
      </w:tblGrid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1870" w:type="dxa"/>
          </w:tcPr>
          <w:p w:rsidR="00F8330A" w:rsidRPr="008843FC" w:rsidRDefault="008843FC" w:rsidP="00404F8F">
            <w:pPr>
              <w:pStyle w:val="ConsPlusNormal"/>
            </w:pPr>
            <w:r w:rsidRPr="008843FC">
              <w:rPr>
                <w:sz w:val="26"/>
              </w:rPr>
              <w:t>Устройство лифтовой подъемной платформы на три остановки по адресу: г. Калининград, ул. Горького, 65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1870" w:type="dxa"/>
          </w:tcPr>
          <w:p w:rsidR="00F8330A" w:rsidRDefault="008843FC" w:rsidP="00404F8F">
            <w:pPr>
              <w:pStyle w:val="ConsPlusNormal"/>
            </w:pPr>
            <w:r>
              <w:rPr>
                <w:sz w:val="26"/>
              </w:rPr>
              <w:t>Объект капитального строительств</w:t>
            </w:r>
            <w:r w:rsidR="008C3981">
              <w:rPr>
                <w:sz w:val="26"/>
              </w:rPr>
              <w:t>а</w:t>
            </w:r>
            <w:r>
              <w:rPr>
                <w:sz w:val="26"/>
              </w:rPr>
              <w:t>-</w:t>
            </w:r>
            <w:r w:rsidRPr="008843FC">
              <w:rPr>
                <w:sz w:val="26"/>
              </w:rPr>
              <w:t>Устройство лифтовой подъемной платформы на три остановки по адресу: г. Калининград, ул. Горького, 65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1870" w:type="dxa"/>
          </w:tcPr>
          <w:p w:rsidR="008843FC" w:rsidRDefault="008843FC" w:rsidP="008843FC">
            <w:pPr>
              <w:pStyle w:val="2"/>
              <w:tabs>
                <w:tab w:val="left" w:pos="993"/>
              </w:tabs>
              <w:spacing w:before="120"/>
              <w:jc w:val="both"/>
              <w:rPr>
                <w:b w:val="0"/>
                <w:sz w:val="26"/>
                <w:u w:val="single"/>
              </w:rPr>
            </w:pPr>
            <w:r w:rsidRPr="00580E2C">
              <w:rPr>
                <w:b w:val="0"/>
                <w:sz w:val="26"/>
              </w:rPr>
              <w:t>Государственное бюджетное учреждение здравоохранения «Детская о</w:t>
            </w:r>
            <w:r>
              <w:rPr>
                <w:b w:val="0"/>
                <w:sz w:val="26"/>
              </w:rPr>
              <w:t xml:space="preserve">бластная </w:t>
            </w:r>
            <w:r w:rsidRPr="00580E2C">
              <w:rPr>
                <w:b w:val="0"/>
                <w:sz w:val="26"/>
              </w:rPr>
              <w:t>больница Калининградской области» (ГБУЗ «Детская областная бол</w:t>
            </w:r>
            <w:r>
              <w:rPr>
                <w:b w:val="0"/>
                <w:sz w:val="26"/>
              </w:rPr>
              <w:t>ьница Калининградской области»).</w:t>
            </w:r>
          </w:p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1870" w:type="dxa"/>
          </w:tcPr>
          <w:p w:rsidR="008843FC" w:rsidRPr="00580E2C" w:rsidRDefault="008843FC" w:rsidP="008843FC">
            <w:pPr>
              <w:pStyle w:val="2"/>
              <w:spacing w:before="120"/>
              <w:jc w:val="both"/>
              <w:rPr>
                <w:b w:val="0"/>
                <w:sz w:val="26"/>
                <w:szCs w:val="26"/>
              </w:rPr>
            </w:pPr>
            <w:r w:rsidRPr="00580E2C">
              <w:rPr>
                <w:b w:val="0"/>
                <w:sz w:val="26"/>
                <w:szCs w:val="26"/>
              </w:rPr>
              <w:t>2360</w:t>
            </w:r>
            <w:r>
              <w:rPr>
                <w:b w:val="0"/>
                <w:sz w:val="26"/>
                <w:szCs w:val="26"/>
              </w:rPr>
              <w:t>17,</w:t>
            </w:r>
            <w:r w:rsidR="00BD441F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80E2C">
              <w:rPr>
                <w:b w:val="0"/>
                <w:sz w:val="26"/>
                <w:szCs w:val="26"/>
              </w:rPr>
              <w:t>г.Калининград,ул.</w:t>
            </w:r>
            <w:r>
              <w:rPr>
                <w:b w:val="0"/>
                <w:sz w:val="26"/>
                <w:szCs w:val="26"/>
              </w:rPr>
              <w:t>Д</w:t>
            </w:r>
            <w:r w:rsidRPr="00580E2C">
              <w:rPr>
                <w:b w:val="0"/>
                <w:sz w:val="26"/>
                <w:szCs w:val="26"/>
              </w:rPr>
              <w:t>м</w:t>
            </w:r>
            <w:proofErr w:type="spellEnd"/>
            <w:proofErr w:type="gramEnd"/>
            <w:r w:rsidRPr="00580E2C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580E2C">
              <w:rPr>
                <w:b w:val="0"/>
                <w:sz w:val="26"/>
                <w:szCs w:val="26"/>
              </w:rPr>
              <w:t>Донского,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580E2C">
              <w:rPr>
                <w:b w:val="0"/>
                <w:sz w:val="26"/>
                <w:szCs w:val="26"/>
              </w:rPr>
              <w:t>23.</w:t>
            </w:r>
          </w:p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1870" w:type="dxa"/>
          </w:tcPr>
          <w:p w:rsidR="00F8330A" w:rsidRDefault="008C3981" w:rsidP="00404F8F">
            <w:pPr>
              <w:pStyle w:val="ConsPlusNormal"/>
            </w:pPr>
            <w:r w:rsidRPr="008C3981">
              <w:t xml:space="preserve">ООО «Институт реставрации, экологии и </w:t>
            </w:r>
            <w:proofErr w:type="spellStart"/>
            <w:proofErr w:type="gramStart"/>
            <w:r w:rsidRPr="008C3981">
              <w:t>градострои</w:t>
            </w:r>
            <w:proofErr w:type="spellEnd"/>
            <w:r w:rsidRPr="008C3981">
              <w:t>-тельного</w:t>
            </w:r>
            <w:proofErr w:type="gramEnd"/>
            <w:r w:rsidRPr="008C3981">
              <w:t xml:space="preserve"> проектирования»</w:t>
            </w:r>
          </w:p>
          <w:p w:rsidR="008C3981" w:rsidRDefault="008C3981" w:rsidP="00AC2371">
            <w:pPr>
              <w:pStyle w:val="2"/>
              <w:jc w:val="left"/>
              <w:rPr>
                <w:b w:val="0"/>
                <w:i/>
                <w:sz w:val="25"/>
                <w:szCs w:val="25"/>
              </w:rPr>
            </w:pPr>
            <w:r w:rsidRPr="00F54026">
              <w:rPr>
                <w:b w:val="0"/>
                <w:i/>
                <w:sz w:val="25"/>
                <w:szCs w:val="25"/>
              </w:rPr>
              <w:t xml:space="preserve">ООО «Центр инженерных изысканий». </w:t>
            </w:r>
          </w:p>
          <w:p w:rsidR="008C3981" w:rsidRDefault="008C3981" w:rsidP="00AC2371">
            <w:pPr>
              <w:pStyle w:val="2"/>
              <w:jc w:val="left"/>
              <w:rPr>
                <w:b w:val="0"/>
                <w:i/>
                <w:sz w:val="25"/>
                <w:szCs w:val="25"/>
              </w:rPr>
            </w:pPr>
            <w:r w:rsidRPr="00F54026">
              <w:rPr>
                <w:b w:val="0"/>
                <w:i/>
                <w:sz w:val="25"/>
                <w:szCs w:val="25"/>
              </w:rPr>
              <w:t>2017 год.</w:t>
            </w:r>
          </w:p>
          <w:p w:rsidR="008C3981" w:rsidRPr="008C3981" w:rsidRDefault="008C3981" w:rsidP="008C3981">
            <w:pPr>
              <w:pStyle w:val="ConsPlusNormal"/>
            </w:pPr>
            <w:r w:rsidRPr="002D2520">
              <w:rPr>
                <w:i/>
                <w:szCs w:val="22"/>
              </w:rPr>
              <w:t>Представлен в процессе экспертизы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1870" w:type="dxa"/>
          </w:tcPr>
          <w:p w:rsidR="00F8330A" w:rsidRDefault="008C3981" w:rsidP="00404F8F">
            <w:pPr>
              <w:pStyle w:val="ConsPlusNormal"/>
            </w:pPr>
            <w:r>
              <w:t>Россия, Северо-западный регион, Калининградская область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1870" w:type="dxa"/>
          </w:tcPr>
          <w:p w:rsidR="00F8330A" w:rsidRDefault="008C3981" w:rsidP="00404F8F">
            <w:pPr>
              <w:pStyle w:val="ConsPlusNormal"/>
            </w:pPr>
            <w:proofErr w:type="spellStart"/>
            <w:r>
              <w:rPr>
                <w:sz w:val="26"/>
              </w:rPr>
              <w:t>г.</w:t>
            </w:r>
            <w:r w:rsidRPr="008843FC">
              <w:rPr>
                <w:sz w:val="26"/>
              </w:rPr>
              <w:t>Калининград</w:t>
            </w:r>
            <w:proofErr w:type="spellEnd"/>
            <w:r w:rsidRPr="008843FC">
              <w:rPr>
                <w:sz w:val="26"/>
              </w:rPr>
              <w:t>, ул. Горького, 65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1870" w:type="dxa"/>
          </w:tcPr>
          <w:p w:rsidR="00F8330A" w:rsidRDefault="008C3981" w:rsidP="00404F8F">
            <w:pPr>
              <w:pStyle w:val="ConsPlusNormal"/>
            </w:pPr>
            <w:r>
              <w:t>№39-1-1-3-0095-17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1870" w:type="dxa"/>
          </w:tcPr>
          <w:p w:rsidR="00F8330A" w:rsidRDefault="008C3981" w:rsidP="00404F8F">
            <w:pPr>
              <w:pStyle w:val="ConsPlusNormal"/>
            </w:pPr>
            <w:r>
              <w:t>25.12.2017г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1870" w:type="dxa"/>
          </w:tcPr>
          <w:p w:rsidR="00F8330A" w:rsidRDefault="008C3981" w:rsidP="00404F8F">
            <w:pPr>
              <w:pStyle w:val="ConsPlusNormal"/>
            </w:pPr>
            <w:r>
              <w:t>Не применяется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Сведения о не</w:t>
            </w:r>
            <w:r w:rsidR="00BD441F">
              <w:t xml:space="preserve"> </w:t>
            </w:r>
            <w: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1870" w:type="dxa"/>
          </w:tcPr>
          <w:p w:rsidR="00F8330A" w:rsidRPr="008C3981" w:rsidRDefault="008C3981" w:rsidP="00404F8F">
            <w:pPr>
              <w:pStyle w:val="ConsPlusNormal"/>
            </w:pPr>
            <w:r w:rsidRPr="008C3981">
              <w:rPr>
                <w:sz w:val="26"/>
              </w:rPr>
              <w:t>Устройство лифтовой подъемной платформы на три остановки по адресу: г. Калининград, ул. Горького, 65</w:t>
            </w:r>
          </w:p>
        </w:tc>
      </w:tr>
      <w:tr w:rsidR="00F8330A" w:rsidTr="00404F8F">
        <w:tc>
          <w:tcPr>
            <w:tcW w:w="623" w:type="dxa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1870" w:type="dxa"/>
          </w:tcPr>
          <w:p w:rsidR="00415799" w:rsidRDefault="00415799" w:rsidP="00AC2371">
            <w:pPr>
              <w:jc w:val="both"/>
              <w:rPr>
                <w:sz w:val="26"/>
                <w:szCs w:val="26"/>
              </w:rPr>
            </w:pPr>
            <w:r w:rsidRPr="000C2C8A">
              <w:rPr>
                <w:sz w:val="26"/>
                <w:szCs w:val="26"/>
              </w:rPr>
              <w:t>Г</w:t>
            </w:r>
            <w:r w:rsidR="00AC2371">
              <w:rPr>
                <w:sz w:val="26"/>
                <w:szCs w:val="26"/>
              </w:rPr>
              <w:t>рузоподъемность платформы – 400</w:t>
            </w:r>
            <w:r w:rsidRPr="000C2C8A">
              <w:rPr>
                <w:sz w:val="26"/>
                <w:szCs w:val="26"/>
              </w:rPr>
              <w:t>кг.</w:t>
            </w:r>
            <w:r w:rsidRPr="002D5C47">
              <w:rPr>
                <w:sz w:val="26"/>
                <w:szCs w:val="26"/>
              </w:rPr>
              <w:t xml:space="preserve"> Расчетная мощность лифтов </w:t>
            </w:r>
            <w:r>
              <w:rPr>
                <w:sz w:val="26"/>
                <w:szCs w:val="26"/>
              </w:rPr>
              <w:t>– 4,12 кВт.</w:t>
            </w:r>
          </w:p>
          <w:p w:rsidR="00F8330A" w:rsidRDefault="00415799" w:rsidP="00404F8F">
            <w:pPr>
              <w:pStyle w:val="ConsPlusNormal"/>
            </w:pPr>
            <w:r w:rsidRPr="00867E67">
              <w:rPr>
                <w:sz w:val="26"/>
                <w:szCs w:val="26"/>
              </w:rPr>
              <w:t>Скорость подъема – 0,15 м/сек.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1870" w:type="dxa"/>
          </w:tcPr>
          <w:p w:rsidR="00F8330A" w:rsidRDefault="00F572E6" w:rsidP="00404F8F">
            <w:pPr>
              <w:pStyle w:val="ConsPlusNormal"/>
            </w:pPr>
            <w:r w:rsidRPr="000C2C8A">
              <w:rPr>
                <w:sz w:val="26"/>
                <w:szCs w:val="26"/>
              </w:rPr>
              <w:t>КС-2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1870" w:type="dxa"/>
          </w:tcPr>
          <w:p w:rsidR="00F8330A" w:rsidRDefault="00415799" w:rsidP="00404F8F">
            <w:pPr>
              <w:pStyle w:val="ConsPlusNormal"/>
            </w:pPr>
            <w:r>
              <w:t>2.0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1870" w:type="dxa"/>
          </w:tcPr>
          <w:p w:rsidR="00F8330A" w:rsidRDefault="00F572E6" w:rsidP="00404F8F">
            <w:pPr>
              <w:pStyle w:val="ConsPlusNormal"/>
            </w:pPr>
            <w:r w:rsidRPr="001B6215">
              <w:rPr>
                <w:sz w:val="26"/>
                <w:szCs w:val="26"/>
              </w:rPr>
              <w:t>2,50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1870" w:type="dxa"/>
          </w:tcPr>
          <w:p w:rsidR="00F8330A" w:rsidRDefault="00F572E6" w:rsidP="00404F8F">
            <w:pPr>
              <w:pStyle w:val="ConsPlusNormal"/>
            </w:pPr>
            <w:r>
              <w:t>20.0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1870" w:type="dxa"/>
          </w:tcPr>
          <w:p w:rsidR="00F8330A" w:rsidRDefault="00F572E6" w:rsidP="00404F8F">
            <w:pPr>
              <w:pStyle w:val="ConsPlusNormal"/>
            </w:pPr>
            <w:r>
              <w:t>3</w:t>
            </w: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725" w:type="dxa"/>
          </w:tcPr>
          <w:p w:rsidR="00F8330A" w:rsidRDefault="00BD441F" w:rsidP="00404F8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 w:rsidR="00F8330A">
              <w:t>энергоэффективности</w:t>
            </w:r>
            <w:proofErr w:type="spellEnd"/>
            <w:r w:rsidR="00F8330A">
              <w:t xml:space="preserve"> объекта капитального строительства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850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725" w:type="dxa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1870" w:type="dxa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2A523A" w:rsidRDefault="002A523A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  <w:r>
              <w:t>Б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2A523A" w:rsidRDefault="002A523A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2A523A" w:rsidRDefault="002A523A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2A523A" w:rsidRDefault="002A523A" w:rsidP="00404F8F">
            <w:pPr>
              <w:pStyle w:val="ConsPlusNormal"/>
              <w:rPr>
                <w:lang w:val="en-US"/>
              </w:rPr>
            </w:pPr>
            <w:r>
              <w:t>6 баллов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2A523A" w:rsidRDefault="002A523A" w:rsidP="00404F8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F8330A" w:rsidTr="00404F8F">
        <w:tc>
          <w:tcPr>
            <w:tcW w:w="623" w:type="dxa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5" w:type="dxa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1870" w:type="dxa"/>
          </w:tcPr>
          <w:p w:rsidR="00F8330A" w:rsidRPr="002A523A" w:rsidRDefault="00BD441F" w:rsidP="00404F8F">
            <w:pPr>
              <w:pStyle w:val="ConsPlusNormal"/>
            </w:pPr>
            <w:r>
              <w:t xml:space="preserve"> </w:t>
            </w:r>
            <w:proofErr w:type="spellStart"/>
            <w:r w:rsidR="002A523A">
              <w:rPr>
                <w:lang w:val="en-US"/>
              </w:rPr>
              <w:t>отсутствуют</w:t>
            </w:r>
            <w:bookmarkStart w:id="0" w:name="_GoBack"/>
            <w:bookmarkEnd w:id="0"/>
            <w:proofErr w:type="spellEnd"/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AC2371">
      <w:r>
        <w:t>Базыле</w:t>
      </w:r>
      <w:r w:rsidR="00BD441F">
        <w:t>в</w:t>
      </w:r>
      <w:r>
        <w:t xml:space="preserve"> М.В.</w:t>
      </w:r>
    </w:p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8AC"/>
    <w:multiLevelType w:val="hybridMultilevel"/>
    <w:tmpl w:val="775A55DE"/>
    <w:lvl w:ilvl="0" w:tplc="DDA82DA0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A523A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5799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3702E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43FC"/>
    <w:rsid w:val="0088653E"/>
    <w:rsid w:val="00890D7E"/>
    <w:rsid w:val="00891797"/>
    <w:rsid w:val="008A7F2B"/>
    <w:rsid w:val="008B0C34"/>
    <w:rsid w:val="008B1561"/>
    <w:rsid w:val="008B6B99"/>
    <w:rsid w:val="008C0DB2"/>
    <w:rsid w:val="008C3981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C2371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441F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572E6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paragraph" w:styleId="1">
    <w:name w:val="heading 1"/>
    <w:basedOn w:val="a"/>
    <w:next w:val="a"/>
    <w:link w:val="10"/>
    <w:qFormat/>
    <w:rsid w:val="008C3981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aliases w:val=" Знак Знак Знак,Знак Знак,Основной текст 21,Знак Знак Знак Знак Знак Знак Знак,Знак Знак Знак Знак Знак Знак,Body Text 2, Знак Знак"/>
    <w:basedOn w:val="a"/>
    <w:link w:val="20"/>
    <w:rsid w:val="008843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aliases w:val=" Знак Знак Знак Знак,Знак Знак Знак,Основной текст 21 Знак,Знак Знак Знак Знак Знак Знак Знак Знак,Знак Знак Знак Знак Знак Знак Знак1,Body Text 2 Знак, Знак Знак Знак1"/>
    <w:basedOn w:val="a0"/>
    <w:link w:val="2"/>
    <w:rsid w:val="00884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"/>
    <w:basedOn w:val="a"/>
    <w:rsid w:val="008C3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3981"/>
    <w:rPr>
      <w:rFonts w:ascii="Arial" w:eastAsia="Arial Unicode MS" w:hAnsi="Arial" w:cs="Arial"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Михаил Владимирович Базылев</cp:lastModifiedBy>
  <cp:revision>4</cp:revision>
  <cp:lastPrinted>2018-01-31T09:48:00Z</cp:lastPrinted>
  <dcterms:created xsi:type="dcterms:W3CDTF">2017-12-19T13:58:00Z</dcterms:created>
  <dcterms:modified xsi:type="dcterms:W3CDTF">2018-02-06T12:50:00Z</dcterms:modified>
</cp:coreProperties>
</file>